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30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8"/>
        <w:gridCol w:w="1061"/>
        <w:gridCol w:w="1061"/>
        <w:gridCol w:w="1061"/>
        <w:gridCol w:w="315"/>
        <w:gridCol w:w="746"/>
        <w:gridCol w:w="1061"/>
        <w:gridCol w:w="1071"/>
        <w:gridCol w:w="504"/>
        <w:gridCol w:w="160"/>
        <w:gridCol w:w="108"/>
        <w:gridCol w:w="1812"/>
        <w:gridCol w:w="532"/>
      </w:tblGrid>
      <w:tr w:rsidR="00440912" w14:paraId="758A0F12" w14:textId="77777777">
        <w:trPr>
          <w:trHeight w:val="325"/>
        </w:trPr>
        <w:tc>
          <w:tcPr>
            <w:tcW w:w="1301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14:paraId="3C146596" w14:textId="77777777" w:rsidR="00440912" w:rsidRPr="008C2C0D" w:rsidRDefault="00B53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rlito" w:hAnsi="Arial" w:cs="Arial"/>
                <w:b/>
                <w:color w:val="000000"/>
              </w:rPr>
            </w:pPr>
            <w:bookmarkStart w:id="0" w:name="_gjdgxs" w:colFirst="0" w:colLast="0"/>
            <w:bookmarkEnd w:id="0"/>
            <w:r w:rsidRPr="008C2C0D">
              <w:rPr>
                <w:rFonts w:ascii="Arial" w:eastAsia="Carlito" w:hAnsi="Arial" w:cs="Arial"/>
                <w:b/>
                <w:color w:val="000000"/>
                <w:sz w:val="24"/>
              </w:rPr>
              <w:t>RESULTADOS DE LA REVISIÓN POR LA DIRECCIÓN</w:t>
            </w:r>
          </w:p>
        </w:tc>
      </w:tr>
      <w:tr w:rsidR="00440912" w14:paraId="668F83B1" w14:textId="77777777">
        <w:trPr>
          <w:trHeight w:val="250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4C710EBD" w14:textId="77777777" w:rsidR="00440912" w:rsidRDefault="00440912">
            <w:pPr>
              <w:spacing w:after="0" w:line="240" w:lineRule="auto"/>
              <w:jc w:val="center"/>
              <w:rPr>
                <w:rFonts w:ascii="Arial" w:eastAsia="Arial" w:hAnsi="Arial" w:cs="Arial"/>
                <w:color w:val="9933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4F4366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3D978A0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8F53A10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14A8A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C5531A0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B5DA862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53119F9A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24B547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58EF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A9F9121" w14:textId="77777777" w:rsidR="00440912" w:rsidRDefault="004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14:paraId="22EE66B5" w14:textId="77777777">
        <w:trPr>
          <w:trHeight w:val="265"/>
        </w:trPr>
        <w:tc>
          <w:tcPr>
            <w:tcW w:w="98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BBFBF0" w14:textId="77777777" w:rsidR="00440912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INSTITUTO TECNOLÓGICO DE PACHUCA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08BCE97A" w14:textId="77777777" w:rsidR="00440912" w:rsidRDefault="00440912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55A524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D3C48" w14:textId="77777777" w:rsidR="00440912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FECHA:</w:t>
            </w:r>
          </w:p>
        </w:tc>
      </w:tr>
      <w:tr w:rsidR="00440912" w14:paraId="768ACA6F" w14:textId="77777777">
        <w:trPr>
          <w:trHeight w:val="269"/>
        </w:trPr>
        <w:tc>
          <w:tcPr>
            <w:tcW w:w="10666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6EB59" w14:textId="198DF16A" w:rsidR="00440912" w:rsidRDefault="00B53BF9" w:rsidP="006D7C3C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REVISIÓN POR LA DIRECCIÓN DE DATOS DE ENTRADA DEL PERIODO: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74A5" w14:textId="7C9A73A0" w:rsidR="00440912" w:rsidRDefault="00440912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40912" w14:paraId="158BF4DE" w14:textId="77777777">
        <w:trPr>
          <w:trHeight w:val="269"/>
        </w:trPr>
        <w:tc>
          <w:tcPr>
            <w:tcW w:w="1066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0520" w14:textId="77777777" w:rsidR="00440912" w:rsidRDefault="00440912" w:rsidP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27FC2" w14:textId="77777777" w:rsidR="00440912" w:rsidRDefault="00440912" w:rsidP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912" w14:paraId="0D69389C" w14:textId="77777777">
        <w:trPr>
          <w:trHeight w:val="269"/>
        </w:trPr>
        <w:tc>
          <w:tcPr>
            <w:tcW w:w="10666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B5C0" w14:textId="77777777" w:rsidR="00440912" w:rsidRDefault="00440912" w:rsidP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5D12" w14:textId="77777777" w:rsidR="00440912" w:rsidRDefault="00440912" w:rsidP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912" w14:paraId="49D7302E" w14:textId="77777777">
        <w:trPr>
          <w:trHeight w:val="250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2A6C4CF2" w14:textId="77777777" w:rsidR="008C2C0D" w:rsidRDefault="008C2C0D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AD6D93" w14:textId="1F1004C6" w:rsidR="00440912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PARTICIPANTES</w:t>
            </w:r>
            <w:r w:rsidR="00400305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0515D05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C6A60A2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809FC31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CDFBC" w14:textId="09D9B152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8BFF38F" w14:textId="5614A8A1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6EF7AA3" w14:textId="36142CDD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C406FD7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0F86E3" w14:textId="77777777" w:rsidR="00440912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68F01" w14:textId="7EB1F268" w:rsidR="00440912" w:rsidRDefault="00B53BF9" w:rsidP="004003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398D959" w14:textId="77777777" w:rsidR="00440912" w:rsidRDefault="004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14:paraId="6A10F3BC" w14:textId="77777777">
        <w:trPr>
          <w:trHeight w:val="516"/>
        </w:trPr>
        <w:tc>
          <w:tcPr>
            <w:tcW w:w="701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0307F" w14:textId="292B5009" w:rsidR="00440912" w:rsidRPr="008C2C0D" w:rsidRDefault="00440912" w:rsidP="008C2C0D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9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16589" w14:textId="05AC7D7C" w:rsidR="00440912" w:rsidRPr="008C2C0D" w:rsidRDefault="00400305" w:rsidP="008C2C0D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98489" wp14:editId="454BA535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-216535</wp:posOffset>
                      </wp:positionV>
                      <wp:extent cx="723900" cy="257175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FC612" w14:textId="47134677" w:rsidR="00400305" w:rsidRDefault="00400305"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ÁREAS: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98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.9pt;margin-top:-17.05pt;width:5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" filled="f" stroked="f" strokeweight=".5pt">
                      <v:textbox>
                        <w:txbxContent>
                          <w:p w14:paraId="77AFC612" w14:textId="47134677" w:rsidR="00400305" w:rsidRDefault="00400305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ÁREAS: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912" w14:paraId="16CF651C" w14:textId="77777777">
        <w:trPr>
          <w:trHeight w:val="325"/>
        </w:trPr>
        <w:tc>
          <w:tcPr>
            <w:tcW w:w="701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71A1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EA68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66A808" w14:textId="77777777" w:rsidR="00440912" w:rsidRDefault="00440912">
      <w:pPr>
        <w:rPr>
          <w:sz w:val="8"/>
          <w:szCs w:val="8"/>
        </w:rPr>
      </w:pPr>
    </w:p>
    <w:tbl>
      <w:tblPr>
        <w:tblStyle w:val="a0"/>
        <w:tblW w:w="13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6"/>
        <w:gridCol w:w="1984"/>
        <w:gridCol w:w="2095"/>
      </w:tblGrid>
      <w:tr w:rsidR="00440912" w14:paraId="6377F6FA" w14:textId="77777777" w:rsidTr="008C2C0D">
        <w:tc>
          <w:tcPr>
            <w:tcW w:w="8926" w:type="dxa"/>
          </w:tcPr>
          <w:p w14:paraId="564911F9" w14:textId="77777777" w:rsidR="00440912" w:rsidRPr="002D4F99" w:rsidRDefault="00B53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2D4F99">
              <w:rPr>
                <w:rFonts w:ascii="Arial" w:hAnsi="Arial" w:cs="Arial"/>
                <w:b/>
                <w:sz w:val="24"/>
                <w:szCs w:val="20"/>
              </w:rPr>
              <w:t>INFORME / DECISIONES Y/O ACCIONES</w:t>
            </w:r>
          </w:p>
          <w:p w14:paraId="4C4359D8" w14:textId="77777777" w:rsidR="00440912" w:rsidRPr="002D4F99" w:rsidRDefault="00B53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2D4F99">
              <w:rPr>
                <w:rFonts w:ascii="Arial" w:hAnsi="Arial" w:cs="Arial"/>
                <w:b/>
                <w:sz w:val="24"/>
                <w:szCs w:val="20"/>
              </w:rPr>
              <w:t>RESULTADOS DE LA REVISIÓN</w:t>
            </w:r>
          </w:p>
        </w:tc>
        <w:tc>
          <w:tcPr>
            <w:tcW w:w="1984" w:type="dxa"/>
          </w:tcPr>
          <w:p w14:paraId="4EDA8BE2" w14:textId="77777777" w:rsidR="00440912" w:rsidRPr="008C2C0D" w:rsidRDefault="00B53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C2C0D">
              <w:rPr>
                <w:rFonts w:ascii="Arial" w:hAnsi="Arial" w:cs="Arial"/>
                <w:b/>
                <w:sz w:val="24"/>
                <w:szCs w:val="20"/>
              </w:rPr>
              <w:t>PERIODO DE REALIZACIÓN</w:t>
            </w:r>
          </w:p>
        </w:tc>
        <w:tc>
          <w:tcPr>
            <w:tcW w:w="2095" w:type="dxa"/>
          </w:tcPr>
          <w:p w14:paraId="313543D4" w14:textId="77777777" w:rsidR="00440912" w:rsidRPr="008C2C0D" w:rsidRDefault="00B53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C2C0D">
              <w:rPr>
                <w:rFonts w:ascii="Arial" w:hAnsi="Arial" w:cs="Arial"/>
                <w:b/>
                <w:sz w:val="24"/>
                <w:szCs w:val="20"/>
              </w:rPr>
              <w:t>RESPONSABLE</w:t>
            </w:r>
          </w:p>
        </w:tc>
      </w:tr>
      <w:tr w:rsidR="00440912" w14:paraId="2B0C792F" w14:textId="77777777">
        <w:trPr>
          <w:trHeight w:val="405"/>
        </w:trPr>
        <w:tc>
          <w:tcPr>
            <w:tcW w:w="13005" w:type="dxa"/>
            <w:gridSpan w:val="3"/>
          </w:tcPr>
          <w:p w14:paraId="0C4AC24B" w14:textId="77777777" w:rsidR="00440912" w:rsidRPr="002D4F99" w:rsidRDefault="00B53BF9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240" w:lineRule="auto"/>
              <w:ind w:left="425" w:right="99" w:hanging="283"/>
              <w:jc w:val="both"/>
              <w:rPr>
                <w:rFonts w:ascii="Arial" w:hAnsi="Arial" w:cs="Arial"/>
                <w:b/>
                <w:sz w:val="24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Oportunidades de mejora</w:t>
            </w:r>
          </w:p>
        </w:tc>
      </w:tr>
      <w:tr w:rsidR="00440912" w14:paraId="7AE5A80A" w14:textId="77777777" w:rsidTr="008C2C0D">
        <w:tc>
          <w:tcPr>
            <w:tcW w:w="8926" w:type="dxa"/>
          </w:tcPr>
          <w:p w14:paraId="7FCF5058" w14:textId="30D2C61E" w:rsidR="00440912" w:rsidRPr="008C2C0D" w:rsidRDefault="00B53BF9" w:rsidP="008C2C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after="0" w:line="276" w:lineRule="auto"/>
              <w:ind w:right="99" w:firstLine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C2C0D">
              <w:rPr>
                <w:rFonts w:ascii="Arial" w:hAnsi="Arial" w:cs="Arial"/>
                <w:b/>
                <w:color w:val="000000"/>
                <w:sz w:val="20"/>
              </w:rPr>
              <w:t>Cambios en las cuestiones externas e internas pertinentes al Sistema de Gestión de Calidad.</w:t>
            </w:r>
          </w:p>
          <w:p w14:paraId="6E110F37" w14:textId="77777777" w:rsidR="00440912" w:rsidRPr="008C2C0D" w:rsidRDefault="00440912" w:rsidP="008C2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1F81A220" w14:textId="77777777" w:rsidR="00440912" w:rsidRPr="008C2C0D" w:rsidRDefault="00B53BF9" w:rsidP="008C2C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after="0" w:line="276" w:lineRule="auto"/>
              <w:ind w:right="96" w:firstLine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C2C0D">
              <w:rPr>
                <w:rFonts w:ascii="Arial" w:hAnsi="Arial" w:cs="Arial"/>
                <w:b/>
                <w:color w:val="000000"/>
                <w:sz w:val="20"/>
              </w:rPr>
              <w:t>Información relativa sobre el desempeño y eficacia del Sistema de Gestión de Calidad, incluidas las tendencias relativas a:</w:t>
            </w:r>
          </w:p>
          <w:p w14:paraId="4B3563E4" w14:textId="6A6860F2" w:rsidR="00440912" w:rsidRPr="008C2C0D" w:rsidRDefault="00A40D12" w:rsidP="00A40D12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76" w:lineRule="auto"/>
              <w:ind w:left="34" w:right="97" w:firstLine="142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B53BF9" w:rsidRPr="008C2C0D">
              <w:rPr>
                <w:rFonts w:ascii="Arial" w:hAnsi="Arial" w:cs="Arial"/>
                <w:b/>
                <w:color w:val="000000"/>
                <w:sz w:val="20"/>
              </w:rPr>
              <w:t>Satisfacción del cliente y retroalimentación de partes interesadas</w:t>
            </w:r>
          </w:p>
          <w:p w14:paraId="155D50DE" w14:textId="77777777" w:rsidR="00440912" w:rsidRPr="008C2C0D" w:rsidRDefault="00440912" w:rsidP="00A4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34" w:firstLine="14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224F5E55" w14:textId="415C1954" w:rsidR="002D4F99" w:rsidRPr="002D4F99" w:rsidRDefault="00A40D12" w:rsidP="00A40D12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76" w:lineRule="auto"/>
              <w:ind w:left="34" w:firstLine="142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B53BF9" w:rsidRPr="002D4F99">
              <w:rPr>
                <w:rFonts w:ascii="Arial" w:hAnsi="Arial" w:cs="Arial"/>
                <w:b/>
                <w:color w:val="000000"/>
                <w:sz w:val="20"/>
              </w:rPr>
              <w:t>Grado en el que se han logrado los objetivos de calidad</w:t>
            </w:r>
          </w:p>
          <w:p w14:paraId="59E2BA3E" w14:textId="77777777" w:rsidR="002D4F99" w:rsidRPr="002D4F99" w:rsidRDefault="002D4F99" w:rsidP="00A40D12">
            <w:pPr>
              <w:pStyle w:val="Prrafodelista"/>
              <w:ind w:left="34" w:firstLine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B97C19" w14:textId="7DA4CC62" w:rsidR="00440912" w:rsidRPr="002D4F99" w:rsidRDefault="00A40D12" w:rsidP="00A40D12">
            <w:pPr>
              <w:pStyle w:val="Prrafodelista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76" w:lineRule="auto"/>
              <w:ind w:left="34" w:firstLine="142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53BF9" w:rsidRPr="002D4F99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Desempeño de los procesos y conformidad de los productos y servicio</w:t>
            </w:r>
          </w:p>
          <w:p w14:paraId="0FE3099A" w14:textId="77777777" w:rsidR="00440912" w:rsidRPr="008C2C0D" w:rsidRDefault="00440912" w:rsidP="00A40D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4BE3AB6" w14:textId="2CC25D2D" w:rsidR="00440912" w:rsidRPr="008C2C0D" w:rsidRDefault="00B53BF9" w:rsidP="00A4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after="0" w:line="276" w:lineRule="auto"/>
              <w:ind w:left="34" w:firstLine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C0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2.4 No conformidades y acciones correctivas.</w:t>
            </w:r>
          </w:p>
          <w:p w14:paraId="68BB2D28" w14:textId="02E1326E" w:rsidR="00440912" w:rsidRPr="008C2C0D" w:rsidRDefault="00440912" w:rsidP="00A4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142"/>
              <w:jc w:val="both"/>
              <w:rPr>
                <w:rFonts w:ascii="Arial" w:eastAsia="Carlito" w:hAnsi="Arial" w:cs="Arial"/>
                <w:color w:val="000000"/>
                <w:sz w:val="20"/>
                <w:szCs w:val="20"/>
              </w:rPr>
            </w:pPr>
          </w:p>
          <w:p w14:paraId="6FC03424" w14:textId="77777777" w:rsidR="00440912" w:rsidRPr="008C2C0D" w:rsidRDefault="00440912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6"/>
              <w:jc w:val="both"/>
              <w:rPr>
                <w:rFonts w:ascii="Arial" w:eastAsia="Carlito" w:hAnsi="Arial" w:cs="Arial"/>
                <w:color w:val="000000"/>
                <w:sz w:val="20"/>
                <w:szCs w:val="20"/>
              </w:rPr>
            </w:pPr>
          </w:p>
          <w:p w14:paraId="3B9D3666" w14:textId="38E0025A" w:rsidR="00440912" w:rsidRPr="008C2C0D" w:rsidRDefault="008C2C0D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before="1" w:after="0" w:line="276" w:lineRule="auto"/>
              <w:ind w:lef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2.5 </w:t>
            </w:r>
            <w:r w:rsidR="00B53BF9" w:rsidRPr="008C2C0D">
              <w:rPr>
                <w:rFonts w:ascii="Arial" w:hAnsi="Arial" w:cs="Arial"/>
                <w:b/>
                <w:color w:val="000000"/>
                <w:sz w:val="20"/>
                <w:szCs w:val="20"/>
              </w:rPr>
              <w:t>Los resultados de seguimiento y medición</w:t>
            </w:r>
          </w:p>
          <w:p w14:paraId="56FF60CD" w14:textId="77777777" w:rsidR="00440912" w:rsidRPr="008C2C0D" w:rsidRDefault="00440912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76" w:lineRule="auto"/>
              <w:ind w:lef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169B3" w14:textId="5D69FE69" w:rsidR="00440912" w:rsidRPr="008C2C0D" w:rsidRDefault="00A40D12" w:rsidP="00A40D1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before="1" w:after="0" w:line="276" w:lineRule="auto"/>
              <w:ind w:left="176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53BF9" w:rsidRPr="008C2C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Los resultados de auditorías </w:t>
            </w:r>
          </w:p>
          <w:p w14:paraId="2B07E70F" w14:textId="77777777" w:rsidR="008F5B1D" w:rsidRPr="008C2C0D" w:rsidRDefault="008F5B1D" w:rsidP="00A40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76" w:lineRule="auto"/>
              <w:ind w:lef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5CB11" w14:textId="7B1B891F" w:rsidR="00440912" w:rsidRPr="008C2C0D" w:rsidRDefault="00A40D12" w:rsidP="00A40D1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before="1" w:after="0" w:line="276" w:lineRule="auto"/>
              <w:ind w:left="176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53BF9" w:rsidRPr="008C2C0D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Desempeño de proveedores externos.</w:t>
            </w:r>
          </w:p>
          <w:p w14:paraId="72E0558A" w14:textId="2E136A07" w:rsidR="00440912" w:rsidRPr="002D4F99" w:rsidRDefault="00B53BF9" w:rsidP="008F5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4F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DF7E79" w14:textId="7BAF58BD" w:rsidR="00440912" w:rsidRPr="0050178E" w:rsidRDefault="00B53BF9" w:rsidP="008F5B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before="1" w:after="0" w:line="276" w:lineRule="auto"/>
              <w:ind w:left="176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78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Adecuación de los recursos.</w:t>
            </w:r>
          </w:p>
          <w:p w14:paraId="71F4EAFB" w14:textId="5BE7A5AE" w:rsidR="002D4F99" w:rsidRDefault="002D4F99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6"/>
              <w:jc w:val="both"/>
              <w:rPr>
                <w:rFonts w:ascii="Arial" w:eastAsia="Carlito" w:hAnsi="Arial" w:cs="Arial"/>
                <w:color w:val="000000"/>
                <w:sz w:val="20"/>
                <w:szCs w:val="20"/>
              </w:rPr>
            </w:pPr>
          </w:p>
          <w:p w14:paraId="5726E3CB" w14:textId="77777777" w:rsidR="00440912" w:rsidRPr="0050178E" w:rsidRDefault="00B53BF9" w:rsidP="008F5B1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before="1" w:after="0" w:line="276" w:lineRule="auto"/>
              <w:ind w:left="176" w:right="6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78E">
              <w:rPr>
                <w:rFonts w:ascii="Arial" w:hAnsi="Arial" w:cs="Arial"/>
                <w:b/>
                <w:color w:val="000000"/>
                <w:sz w:val="20"/>
                <w:szCs w:val="20"/>
              </w:rPr>
              <w:t>Eficacia de las acciones tomadas para abordar riesgos y oportunidades</w:t>
            </w:r>
          </w:p>
          <w:p w14:paraId="68384124" w14:textId="5467CB9A" w:rsidR="00440912" w:rsidRPr="0050178E" w:rsidRDefault="00440912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76" w:right="17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2FEE63" w14:textId="32A96982" w:rsidR="00440912" w:rsidRPr="0050178E" w:rsidRDefault="00B53BF9" w:rsidP="008F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spacing w:before="1" w:after="0" w:line="276" w:lineRule="auto"/>
              <w:ind w:lef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178E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Pr="0050178E">
              <w:rPr>
                <w:rFonts w:ascii="Arial" w:hAnsi="Arial" w:cs="Arial"/>
                <w:b/>
                <w:color w:val="000000"/>
                <w:sz w:val="20"/>
                <w:szCs w:val="20"/>
              </w:rPr>
              <w:t>Oportunidades de mejora</w:t>
            </w:r>
          </w:p>
          <w:p w14:paraId="7AD92C05" w14:textId="77777777" w:rsidR="00440912" w:rsidRPr="0050178E" w:rsidRDefault="00440912" w:rsidP="002D4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7AB6C5" w14:textId="77777777" w:rsidR="00440912" w:rsidRDefault="00440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color w:val="000000"/>
              </w:rPr>
            </w:pPr>
          </w:p>
          <w:p w14:paraId="16C2A69E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3"/>
              <w:jc w:val="both"/>
              <w:rPr>
                <w:rFonts w:ascii="Carlito" w:eastAsia="Carlito" w:hAnsi="Carlito" w:cs="Carlito"/>
                <w:color w:val="000000"/>
              </w:rPr>
            </w:pPr>
          </w:p>
        </w:tc>
        <w:tc>
          <w:tcPr>
            <w:tcW w:w="1984" w:type="dxa"/>
          </w:tcPr>
          <w:p w14:paraId="447EC966" w14:textId="573D6F83" w:rsidR="00440912" w:rsidRDefault="008C2C0D">
            <w:r>
              <w:lastRenderedPageBreak/>
              <w:t xml:space="preserve"> </w:t>
            </w:r>
          </w:p>
        </w:tc>
        <w:tc>
          <w:tcPr>
            <w:tcW w:w="2095" w:type="dxa"/>
          </w:tcPr>
          <w:p w14:paraId="4F012B44" w14:textId="77777777" w:rsidR="00440912" w:rsidRDefault="00440912"/>
        </w:tc>
      </w:tr>
      <w:tr w:rsidR="00440912" w14:paraId="7A870458" w14:textId="77777777">
        <w:trPr>
          <w:trHeight w:val="220"/>
        </w:trPr>
        <w:tc>
          <w:tcPr>
            <w:tcW w:w="13005" w:type="dxa"/>
            <w:gridSpan w:val="3"/>
          </w:tcPr>
          <w:p w14:paraId="576C8DC1" w14:textId="77777777" w:rsidR="00440912" w:rsidRPr="0050178E" w:rsidRDefault="00B53BF9" w:rsidP="00400305">
            <w:pPr>
              <w:widowControl w:val="0"/>
              <w:tabs>
                <w:tab w:val="left" w:pos="365"/>
              </w:tabs>
              <w:spacing w:after="0" w:line="276" w:lineRule="auto"/>
              <w:ind w:right="99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b) Necesidades de cambio en el SGC</w:t>
            </w:r>
          </w:p>
        </w:tc>
      </w:tr>
      <w:tr w:rsidR="00440912" w14:paraId="6B68063F" w14:textId="77777777" w:rsidTr="008C2C0D">
        <w:tc>
          <w:tcPr>
            <w:tcW w:w="8926" w:type="dxa"/>
          </w:tcPr>
          <w:p w14:paraId="018D9CD2" w14:textId="77777777" w:rsidR="00440912" w:rsidRDefault="00440912" w:rsidP="00400305">
            <w:pPr>
              <w:spacing w:after="0" w:line="276" w:lineRule="auto"/>
              <w:jc w:val="both"/>
              <w:rPr>
                <w:b/>
                <w:u w:val="single"/>
              </w:rPr>
            </w:pPr>
          </w:p>
          <w:p w14:paraId="3326B288" w14:textId="77777777" w:rsidR="002D4F99" w:rsidRDefault="002D4F99" w:rsidP="00400305">
            <w:pPr>
              <w:spacing w:after="0" w:line="276" w:lineRule="auto"/>
              <w:jc w:val="both"/>
              <w:rPr>
                <w:b/>
                <w:u w:val="single"/>
              </w:rPr>
            </w:pPr>
          </w:p>
          <w:p w14:paraId="28BE9F01" w14:textId="30C5E674" w:rsidR="002D4F99" w:rsidRDefault="002D4F99" w:rsidP="00400305">
            <w:pPr>
              <w:spacing w:after="0"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33E6A6BB" w14:textId="77777777" w:rsidR="00440912" w:rsidRDefault="00440912" w:rsidP="00400305">
            <w:pPr>
              <w:spacing w:line="276" w:lineRule="auto"/>
              <w:jc w:val="both"/>
            </w:pPr>
          </w:p>
        </w:tc>
        <w:tc>
          <w:tcPr>
            <w:tcW w:w="2095" w:type="dxa"/>
          </w:tcPr>
          <w:p w14:paraId="329724B5" w14:textId="77777777" w:rsidR="00440912" w:rsidRDefault="00440912" w:rsidP="00400305">
            <w:pPr>
              <w:spacing w:line="276" w:lineRule="auto"/>
              <w:jc w:val="both"/>
            </w:pPr>
          </w:p>
        </w:tc>
      </w:tr>
      <w:tr w:rsidR="00440912" w14:paraId="6203E7EE" w14:textId="77777777">
        <w:trPr>
          <w:trHeight w:val="220"/>
        </w:trPr>
        <w:tc>
          <w:tcPr>
            <w:tcW w:w="13005" w:type="dxa"/>
            <w:gridSpan w:val="3"/>
          </w:tcPr>
          <w:p w14:paraId="10C49E91" w14:textId="77777777" w:rsidR="00440912" w:rsidRPr="002D4F99" w:rsidRDefault="00B53BF9" w:rsidP="00400305">
            <w:pPr>
              <w:widowControl w:val="0"/>
              <w:tabs>
                <w:tab w:val="left" w:pos="365"/>
              </w:tabs>
              <w:spacing w:after="0" w:line="276" w:lineRule="auto"/>
              <w:ind w:right="99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c) Necesidades de recursos</w:t>
            </w:r>
          </w:p>
        </w:tc>
      </w:tr>
      <w:tr w:rsidR="00440912" w14:paraId="460E4CF4" w14:textId="77777777" w:rsidTr="008C2C0D">
        <w:tc>
          <w:tcPr>
            <w:tcW w:w="8926" w:type="dxa"/>
          </w:tcPr>
          <w:p w14:paraId="694E3651" w14:textId="77777777" w:rsidR="00440912" w:rsidRDefault="00440912" w:rsidP="00400305">
            <w:pPr>
              <w:spacing w:after="0" w:line="276" w:lineRule="auto"/>
              <w:jc w:val="both"/>
            </w:pPr>
          </w:p>
          <w:p w14:paraId="62BF662E" w14:textId="77777777" w:rsidR="002D4F99" w:rsidRDefault="002D4F99" w:rsidP="00400305">
            <w:pPr>
              <w:spacing w:after="0" w:line="276" w:lineRule="auto"/>
              <w:jc w:val="both"/>
            </w:pPr>
          </w:p>
          <w:p w14:paraId="4AE58BB3" w14:textId="7886B44A" w:rsidR="002D4F99" w:rsidRDefault="002D4F99" w:rsidP="00400305">
            <w:pPr>
              <w:spacing w:after="0" w:line="276" w:lineRule="auto"/>
              <w:jc w:val="both"/>
            </w:pPr>
          </w:p>
        </w:tc>
        <w:tc>
          <w:tcPr>
            <w:tcW w:w="1984" w:type="dxa"/>
          </w:tcPr>
          <w:p w14:paraId="632D1DA1" w14:textId="77777777" w:rsidR="00440912" w:rsidRDefault="00440912" w:rsidP="0050178E">
            <w:pPr>
              <w:spacing w:line="276" w:lineRule="auto"/>
            </w:pPr>
          </w:p>
        </w:tc>
        <w:tc>
          <w:tcPr>
            <w:tcW w:w="2095" w:type="dxa"/>
          </w:tcPr>
          <w:p w14:paraId="54D68DE4" w14:textId="77777777" w:rsidR="00440912" w:rsidRDefault="00440912" w:rsidP="0050178E">
            <w:pPr>
              <w:spacing w:line="276" w:lineRule="auto"/>
            </w:pPr>
          </w:p>
        </w:tc>
      </w:tr>
    </w:tbl>
    <w:p w14:paraId="2DAB0069" w14:textId="77777777" w:rsidR="00440912" w:rsidRDefault="00440912">
      <w:pPr>
        <w:spacing w:after="0"/>
      </w:pPr>
    </w:p>
    <w:p w14:paraId="143B98D5" w14:textId="77777777" w:rsidR="00440912" w:rsidRDefault="00440912">
      <w:pPr>
        <w:spacing w:after="0"/>
      </w:pPr>
    </w:p>
    <w:p w14:paraId="4D62F14E" w14:textId="77777777" w:rsidR="00440912" w:rsidRDefault="00440912">
      <w:pPr>
        <w:spacing w:after="0"/>
      </w:pPr>
    </w:p>
    <w:p w14:paraId="67D01394" w14:textId="77777777" w:rsidR="00440912" w:rsidRDefault="00440912">
      <w:pPr>
        <w:spacing w:after="0"/>
      </w:pPr>
    </w:p>
    <w:p w14:paraId="348BF13A" w14:textId="4A3B94E4" w:rsidR="00440912" w:rsidRDefault="00440912">
      <w:pPr>
        <w:spacing w:after="0"/>
      </w:pPr>
    </w:p>
    <w:tbl>
      <w:tblPr>
        <w:tblStyle w:val="a1"/>
        <w:tblW w:w="130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170"/>
        <w:gridCol w:w="105"/>
        <w:gridCol w:w="180"/>
        <w:gridCol w:w="2295"/>
        <w:gridCol w:w="675"/>
      </w:tblGrid>
      <w:tr w:rsidR="0050178E" w:rsidRPr="0050178E" w14:paraId="1081F3BA" w14:textId="77777777">
        <w:trPr>
          <w:trHeight w:val="330"/>
        </w:trPr>
        <w:tc>
          <w:tcPr>
            <w:tcW w:w="130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14:paraId="0720CDC0" w14:textId="77777777" w:rsidR="00440912" w:rsidRPr="0050178E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50178E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SEGUIMIENTO DE RESULTADOS DE LA REVISIÓN POR LA DIRECCIÓN PREVIAS (SEMESTRE ANTERIOR)</w:t>
            </w:r>
          </w:p>
        </w:tc>
      </w:tr>
      <w:tr w:rsidR="00440912" w14:paraId="35A0864C" w14:textId="77777777">
        <w:trPr>
          <w:trHeight w:val="25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46FEA27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color w:val="9933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476D43A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DB88ACA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BB1396E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8F506D5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0B13D301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29274A1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FEDC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8E0481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34FA6BF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1BCDE14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912" w14:paraId="45FC8C05" w14:textId="77777777">
        <w:trPr>
          <w:trHeight w:val="270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4CF410" w14:textId="77777777" w:rsidR="00440912" w:rsidRPr="0050178E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0178E">
              <w:rPr>
                <w:rFonts w:ascii="Arial" w:eastAsia="Arial" w:hAnsi="Arial" w:cs="Arial"/>
                <w:b/>
                <w:sz w:val="20"/>
                <w:szCs w:val="20"/>
              </w:rPr>
              <w:t>INSTITUTO TECNOLÓGICO DE PACHUCA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BFD94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97BE299" w14:textId="77777777" w:rsidR="00440912" w:rsidRPr="0050178E" w:rsidRDefault="00440912" w:rsidP="005017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B429" w14:textId="77777777" w:rsidR="00440912" w:rsidRPr="0050178E" w:rsidRDefault="00B53BF9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0178E"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</w:tr>
      <w:tr w:rsidR="00440912" w14:paraId="07FF7CC8" w14:textId="77777777">
        <w:trPr>
          <w:trHeight w:val="269"/>
        </w:trPr>
        <w:tc>
          <w:tcPr>
            <w:tcW w:w="978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70DD" w14:textId="3AFF19B1" w:rsidR="00440912" w:rsidRPr="0050178E" w:rsidRDefault="00B53BF9" w:rsidP="00CD37C8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0178E">
              <w:rPr>
                <w:rFonts w:ascii="Arial" w:eastAsia="Arial" w:hAnsi="Arial" w:cs="Arial"/>
                <w:b/>
                <w:sz w:val="20"/>
                <w:szCs w:val="20"/>
              </w:rPr>
              <w:t xml:space="preserve">REVISIÓN POR LA DIRECCIÓN </w:t>
            </w:r>
            <w:r w:rsidR="00CD37C8">
              <w:rPr>
                <w:rFonts w:ascii="Arial" w:eastAsia="Arial" w:hAnsi="Arial" w:cs="Arial"/>
                <w:b/>
                <w:sz w:val="20"/>
                <w:szCs w:val="20"/>
              </w:rPr>
              <w:t>DE DATOS DE ENTRADA DEL PERIODO: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87FB" w14:textId="01E5708D" w:rsidR="00440912" w:rsidRPr="0050178E" w:rsidRDefault="00440912" w:rsidP="0050178E">
            <w:pPr>
              <w:spacing w:after="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912" w14:paraId="27D3879A" w14:textId="77777777">
        <w:trPr>
          <w:trHeight w:val="269"/>
        </w:trPr>
        <w:tc>
          <w:tcPr>
            <w:tcW w:w="97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2BAE7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1D3D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912" w14:paraId="3E29604C" w14:textId="77777777">
        <w:trPr>
          <w:trHeight w:val="270"/>
        </w:trPr>
        <w:tc>
          <w:tcPr>
            <w:tcW w:w="97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5DBA2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7DAFF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40912" w14:paraId="5A63F293" w14:textId="77777777">
        <w:trPr>
          <w:trHeight w:val="330"/>
        </w:trPr>
        <w:tc>
          <w:tcPr>
            <w:tcW w:w="978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02098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5105" w14:textId="77777777" w:rsidR="00440912" w:rsidRDefault="0044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5DCF5D" w14:textId="77777777" w:rsidR="00440912" w:rsidRDefault="00440912">
      <w:pPr>
        <w:spacing w:after="0"/>
      </w:pPr>
    </w:p>
    <w:tbl>
      <w:tblPr>
        <w:tblStyle w:val="a2"/>
        <w:tblpPr w:leftFromText="141" w:rightFromText="141" w:vertAnchor="text" w:tblpY="1"/>
        <w:tblOverlap w:val="never"/>
        <w:tblW w:w="13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127"/>
        <w:gridCol w:w="2126"/>
        <w:gridCol w:w="1998"/>
      </w:tblGrid>
      <w:tr w:rsidR="00440912" w14:paraId="63FA5018" w14:textId="77777777" w:rsidTr="002D4F99">
        <w:trPr>
          <w:trHeight w:val="1365"/>
        </w:trPr>
        <w:tc>
          <w:tcPr>
            <w:tcW w:w="6799" w:type="dxa"/>
            <w:vAlign w:val="center"/>
          </w:tcPr>
          <w:p w14:paraId="74E8F414" w14:textId="77777777" w:rsidR="00440912" w:rsidRPr="008F5B1D" w:rsidRDefault="00440912" w:rsidP="002D4F9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27E8A68B" w14:textId="77777777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>DECISIONES Y/O ACCIONES</w:t>
            </w:r>
          </w:p>
          <w:p w14:paraId="2349DEF7" w14:textId="77777777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>RESULTADOS DE LA REVISIÓN PREVIAS</w:t>
            </w:r>
          </w:p>
        </w:tc>
        <w:tc>
          <w:tcPr>
            <w:tcW w:w="2127" w:type="dxa"/>
            <w:vAlign w:val="center"/>
          </w:tcPr>
          <w:p w14:paraId="63FB739C" w14:textId="77777777" w:rsidR="00440912" w:rsidRPr="008F5B1D" w:rsidRDefault="00440912" w:rsidP="002D4F99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408F0542" w14:textId="77777777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>GRADO DE</w:t>
            </w:r>
          </w:p>
          <w:p w14:paraId="49C989CC" w14:textId="77777777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>CUMPLIMIENTO</w:t>
            </w:r>
          </w:p>
        </w:tc>
        <w:tc>
          <w:tcPr>
            <w:tcW w:w="2126" w:type="dxa"/>
            <w:vAlign w:val="center"/>
          </w:tcPr>
          <w:p w14:paraId="53B82243" w14:textId="77777777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>ACCIONES CORRECTIVAS EN CASO DE NO CUMPLIMIENTO</w:t>
            </w:r>
          </w:p>
        </w:tc>
        <w:tc>
          <w:tcPr>
            <w:tcW w:w="1998" w:type="dxa"/>
            <w:vAlign w:val="center"/>
          </w:tcPr>
          <w:p w14:paraId="5A07454C" w14:textId="1043C634" w:rsidR="00440912" w:rsidRPr="008F5B1D" w:rsidRDefault="00B53BF9" w:rsidP="002D4F99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8F5B1D">
              <w:rPr>
                <w:rFonts w:ascii="Arial" w:hAnsi="Arial" w:cs="Arial"/>
                <w:b/>
              </w:rPr>
              <w:t xml:space="preserve">FECHA PROGRAMADA PARA EL </w:t>
            </w:r>
            <w:r w:rsidR="0031000F" w:rsidRPr="008F5B1D">
              <w:rPr>
                <w:rFonts w:ascii="Arial" w:hAnsi="Arial" w:cs="Arial"/>
                <w:b/>
              </w:rPr>
              <w:t>CIERRE DE</w:t>
            </w:r>
            <w:r w:rsidRPr="008F5B1D">
              <w:rPr>
                <w:rFonts w:ascii="Arial" w:hAnsi="Arial" w:cs="Arial"/>
                <w:b/>
              </w:rPr>
              <w:t xml:space="preserve"> LAS ACCIONES</w:t>
            </w:r>
          </w:p>
        </w:tc>
      </w:tr>
      <w:tr w:rsidR="00440912" w14:paraId="622125C2" w14:textId="77777777" w:rsidTr="002D4F99">
        <w:trPr>
          <w:trHeight w:val="264"/>
        </w:trPr>
        <w:tc>
          <w:tcPr>
            <w:tcW w:w="13050" w:type="dxa"/>
            <w:gridSpan w:val="4"/>
          </w:tcPr>
          <w:p w14:paraId="14DFA09B" w14:textId="77777777" w:rsidR="00440912" w:rsidRPr="002D4F99" w:rsidRDefault="00B53BF9" w:rsidP="002D4F99">
            <w:pPr>
              <w:spacing w:after="0" w:line="276" w:lineRule="auto"/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a) Oportunidades de mejora</w:t>
            </w:r>
          </w:p>
        </w:tc>
      </w:tr>
      <w:tr w:rsidR="00440912" w14:paraId="6386F639" w14:textId="77777777" w:rsidTr="002D4F99">
        <w:trPr>
          <w:trHeight w:val="264"/>
        </w:trPr>
        <w:tc>
          <w:tcPr>
            <w:tcW w:w="6799" w:type="dxa"/>
          </w:tcPr>
          <w:p w14:paraId="50B807A7" w14:textId="77777777" w:rsidR="00440912" w:rsidRDefault="00440912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0DA2EDB6" w14:textId="77777777" w:rsidR="002D4F99" w:rsidRDefault="002D4F99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2CB2804F" w14:textId="3F0A6A75" w:rsidR="002D4F99" w:rsidRPr="002D4F99" w:rsidRDefault="002D4F99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6F121B4" w14:textId="77777777" w:rsidR="00440912" w:rsidRPr="002D4F99" w:rsidRDefault="00440912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BA6C968" w14:textId="77777777" w:rsidR="00440912" w:rsidRPr="002D4F99" w:rsidRDefault="00440912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</w:tcPr>
          <w:p w14:paraId="4889A4E0" w14:textId="77777777" w:rsidR="00440912" w:rsidRPr="002D4F99" w:rsidRDefault="00440912" w:rsidP="002D4F99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40912" w14:paraId="7145E72D" w14:textId="77777777" w:rsidTr="002D4F99">
        <w:trPr>
          <w:trHeight w:val="390"/>
        </w:trPr>
        <w:tc>
          <w:tcPr>
            <w:tcW w:w="13050" w:type="dxa"/>
            <w:gridSpan w:val="4"/>
          </w:tcPr>
          <w:p w14:paraId="4BA0C22C" w14:textId="77777777" w:rsidR="00440912" w:rsidRPr="002D4F99" w:rsidRDefault="00B53BF9" w:rsidP="002D4F99">
            <w:pPr>
              <w:spacing w:after="0" w:line="276" w:lineRule="auto"/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b) Necesidades de cambio en el SGC</w:t>
            </w:r>
          </w:p>
        </w:tc>
      </w:tr>
      <w:tr w:rsidR="00440912" w14:paraId="67EC0725" w14:textId="77777777" w:rsidTr="002D4F99">
        <w:trPr>
          <w:trHeight w:val="374"/>
        </w:trPr>
        <w:tc>
          <w:tcPr>
            <w:tcW w:w="6799" w:type="dxa"/>
          </w:tcPr>
          <w:p w14:paraId="3B58824D" w14:textId="77777777" w:rsidR="00440912" w:rsidRDefault="00440912" w:rsidP="002D4F99">
            <w:pPr>
              <w:tabs>
                <w:tab w:val="left" w:pos="1125"/>
              </w:tabs>
              <w:rPr>
                <w:rFonts w:ascii="Arial" w:hAnsi="Arial" w:cs="Arial"/>
                <w:sz w:val="20"/>
              </w:rPr>
            </w:pPr>
          </w:p>
          <w:p w14:paraId="7FB94BAA" w14:textId="77777777" w:rsidR="002D4F99" w:rsidRDefault="002D4F99" w:rsidP="002D4F99">
            <w:pPr>
              <w:tabs>
                <w:tab w:val="left" w:pos="1125"/>
              </w:tabs>
              <w:rPr>
                <w:rFonts w:ascii="Arial" w:hAnsi="Arial" w:cs="Arial"/>
                <w:sz w:val="20"/>
              </w:rPr>
            </w:pPr>
          </w:p>
          <w:p w14:paraId="4EA06E48" w14:textId="4D8B9AAA" w:rsidR="002D4F99" w:rsidRPr="002D4F99" w:rsidRDefault="002D4F99" w:rsidP="002D4F99">
            <w:pPr>
              <w:tabs>
                <w:tab w:val="left" w:pos="1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134D752" w14:textId="77777777" w:rsidR="00440912" w:rsidRPr="002D4F99" w:rsidRDefault="00440912" w:rsidP="002D4F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23354227" w14:textId="77777777" w:rsidR="00440912" w:rsidRPr="002D4F99" w:rsidRDefault="00440912" w:rsidP="002D4F9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98" w:type="dxa"/>
          </w:tcPr>
          <w:p w14:paraId="4D379215" w14:textId="77777777" w:rsidR="00440912" w:rsidRPr="002D4F99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912" w14:paraId="3F26C17B" w14:textId="77777777" w:rsidTr="002D4F99">
        <w:trPr>
          <w:trHeight w:val="360"/>
        </w:trPr>
        <w:tc>
          <w:tcPr>
            <w:tcW w:w="13050" w:type="dxa"/>
            <w:gridSpan w:val="4"/>
          </w:tcPr>
          <w:p w14:paraId="64DAF646" w14:textId="77777777" w:rsidR="00440912" w:rsidRPr="002D4F99" w:rsidRDefault="00B53BF9" w:rsidP="002D4F99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</w:rPr>
            </w:pPr>
            <w:r w:rsidRPr="002D4F99">
              <w:rPr>
                <w:rFonts w:ascii="Arial" w:hAnsi="Arial" w:cs="Arial"/>
                <w:b/>
                <w:sz w:val="24"/>
              </w:rPr>
              <w:t>c) Necesidades de recursos.</w:t>
            </w:r>
          </w:p>
        </w:tc>
      </w:tr>
      <w:tr w:rsidR="00440912" w14:paraId="14530BA3" w14:textId="77777777" w:rsidTr="002D4F99">
        <w:trPr>
          <w:trHeight w:val="58"/>
        </w:trPr>
        <w:tc>
          <w:tcPr>
            <w:tcW w:w="6799" w:type="dxa"/>
          </w:tcPr>
          <w:p w14:paraId="351CA839" w14:textId="77777777" w:rsidR="00CD37C8" w:rsidRDefault="00CD37C8" w:rsidP="002D4F99">
            <w:pPr>
              <w:tabs>
                <w:tab w:val="left" w:pos="1020"/>
              </w:tabs>
              <w:rPr>
                <w:rFonts w:ascii="Arial" w:hAnsi="Arial" w:cs="Arial"/>
                <w:sz w:val="20"/>
              </w:rPr>
            </w:pPr>
          </w:p>
          <w:p w14:paraId="50615564" w14:textId="77777777" w:rsidR="002D4F99" w:rsidRDefault="002D4F99" w:rsidP="002D4F99">
            <w:pPr>
              <w:tabs>
                <w:tab w:val="left" w:pos="1020"/>
              </w:tabs>
              <w:rPr>
                <w:rFonts w:ascii="Arial" w:hAnsi="Arial" w:cs="Arial"/>
                <w:sz w:val="20"/>
              </w:rPr>
            </w:pPr>
          </w:p>
          <w:p w14:paraId="1EC191FA" w14:textId="276E5FE3" w:rsidR="002D4F99" w:rsidRPr="00CD37C8" w:rsidRDefault="002D4F99" w:rsidP="002D4F99">
            <w:pPr>
              <w:tabs>
                <w:tab w:val="left" w:pos="10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4D5D3D3A" w14:textId="77777777" w:rsidR="00440912" w:rsidRPr="00400305" w:rsidRDefault="00440912" w:rsidP="002D4F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D02BF01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8" w:type="dxa"/>
          </w:tcPr>
          <w:p w14:paraId="3D66302D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40912" w14:paraId="6B438EE1" w14:textId="77777777" w:rsidTr="002D4F99">
        <w:trPr>
          <w:trHeight w:val="492"/>
        </w:trPr>
        <w:tc>
          <w:tcPr>
            <w:tcW w:w="6799" w:type="dxa"/>
          </w:tcPr>
          <w:p w14:paraId="50F22529" w14:textId="77777777" w:rsidR="00440912" w:rsidRPr="00400305" w:rsidRDefault="00B53BF9" w:rsidP="002D4F99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400305">
              <w:rPr>
                <w:rFonts w:ascii="Arial" w:hAnsi="Arial" w:cs="Arial"/>
                <w:b/>
                <w:sz w:val="24"/>
              </w:rPr>
              <w:t>OBSERVACIONES</w:t>
            </w:r>
          </w:p>
        </w:tc>
        <w:tc>
          <w:tcPr>
            <w:tcW w:w="2127" w:type="dxa"/>
          </w:tcPr>
          <w:p w14:paraId="74887187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1784DDE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8" w:type="dxa"/>
          </w:tcPr>
          <w:p w14:paraId="6F500102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40912" w14:paraId="41EE73CC" w14:textId="77777777" w:rsidTr="002D4F99">
        <w:trPr>
          <w:trHeight w:val="492"/>
        </w:trPr>
        <w:tc>
          <w:tcPr>
            <w:tcW w:w="6799" w:type="dxa"/>
          </w:tcPr>
          <w:p w14:paraId="19CD2FF9" w14:textId="4115B392" w:rsidR="00440912" w:rsidRPr="00400305" w:rsidRDefault="00440912" w:rsidP="002D4F99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</w:tcPr>
          <w:p w14:paraId="6FB61C06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85E17B4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98" w:type="dxa"/>
          </w:tcPr>
          <w:p w14:paraId="0CC0223F" w14:textId="77777777" w:rsidR="00440912" w:rsidRPr="00400305" w:rsidRDefault="00440912" w:rsidP="002D4F99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3DD39B0" w14:textId="7896C47F" w:rsidR="00440912" w:rsidRDefault="002D4F99">
      <w:r>
        <w:br w:type="textWrapping" w:clear="all"/>
      </w:r>
      <w:r w:rsidR="00B53BF9">
        <w:t xml:space="preserve">                  </w:t>
      </w:r>
    </w:p>
    <w:p w14:paraId="4284BF8D" w14:textId="77777777" w:rsidR="00CD37C8" w:rsidRDefault="00CD37C8"/>
    <w:p w14:paraId="08FB1A50" w14:textId="77777777" w:rsidR="00440912" w:rsidRDefault="00B53BF9">
      <w:r>
        <w:t>______________________________________</w:t>
      </w:r>
    </w:p>
    <w:p w14:paraId="1F4D76B3" w14:textId="3AB620B2" w:rsidR="00CD37C8" w:rsidRPr="00CD37C8" w:rsidRDefault="00CD37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CD37C8">
        <w:rPr>
          <w:rFonts w:ascii="Arial" w:hAnsi="Arial" w:cs="Arial"/>
          <w:sz w:val="20"/>
        </w:rPr>
        <w:t xml:space="preserve">ombre y </w:t>
      </w:r>
      <w:r w:rsidRPr="002D4F99">
        <w:rPr>
          <w:rFonts w:ascii="Arial" w:hAnsi="Arial" w:cs="Arial"/>
          <w:sz w:val="20"/>
        </w:rPr>
        <w:t xml:space="preserve">firma del </w:t>
      </w:r>
      <w:r w:rsidR="002D4F99" w:rsidRPr="002D4F99">
        <w:rPr>
          <w:rFonts w:ascii="Arial" w:hAnsi="Arial" w:cs="Arial"/>
          <w:sz w:val="20"/>
        </w:rPr>
        <w:t>D</w:t>
      </w:r>
      <w:r w:rsidRPr="002D4F99">
        <w:rPr>
          <w:rFonts w:ascii="Arial" w:hAnsi="Arial" w:cs="Arial"/>
          <w:sz w:val="20"/>
        </w:rPr>
        <w:t>irector</w:t>
      </w:r>
      <w:r w:rsidRPr="00CD37C8">
        <w:rPr>
          <w:rFonts w:ascii="Arial" w:hAnsi="Arial" w:cs="Arial"/>
          <w:sz w:val="20"/>
        </w:rPr>
        <w:t xml:space="preserve"> del Instituto o RD.</w:t>
      </w:r>
    </w:p>
    <w:p w14:paraId="2BD6634C" w14:textId="77777777" w:rsidR="00440912" w:rsidRDefault="00440912"/>
    <w:p w14:paraId="5AAC199F" w14:textId="30884140" w:rsidR="00440912" w:rsidRDefault="00440912"/>
    <w:p w14:paraId="763BFCDA" w14:textId="766037C5" w:rsidR="00BF794A" w:rsidRDefault="00BF794A"/>
    <w:p w14:paraId="5924AA27" w14:textId="6EA08A55" w:rsidR="00BF794A" w:rsidRDefault="00BF794A"/>
    <w:p w14:paraId="1FE7DBDD" w14:textId="1CEA5FDD" w:rsidR="00BF794A" w:rsidRDefault="00BF794A"/>
    <w:sectPr w:rsidR="00BF794A">
      <w:headerReference w:type="default" r:id="rId7"/>
      <w:footerReference w:type="default" r:id="rId8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DEB18" w14:textId="77777777" w:rsidR="00520F84" w:rsidRDefault="00520F84">
      <w:pPr>
        <w:spacing w:after="0" w:line="240" w:lineRule="auto"/>
      </w:pPr>
      <w:r>
        <w:separator/>
      </w:r>
    </w:p>
  </w:endnote>
  <w:endnote w:type="continuationSeparator" w:id="0">
    <w:p w14:paraId="53562449" w14:textId="77777777" w:rsidR="00520F84" w:rsidRDefault="0052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C2B6" w14:textId="77777777" w:rsidR="00440912" w:rsidRDefault="00440912"/>
  <w:p w14:paraId="094C93F7" w14:textId="77777777" w:rsidR="00440912" w:rsidRDefault="00B53BF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ITPAC-CA-IT-03-01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“Toda copia en PAPEL es un Documento No Controlado a excepción del original”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</w:t>
    </w:r>
    <w:r>
      <w:rPr>
        <w:rFonts w:ascii="Arial" w:eastAsia="Arial" w:hAnsi="Arial" w:cs="Arial"/>
        <w:color w:val="000000"/>
        <w:sz w:val="16"/>
        <w:szCs w:val="16"/>
      </w:rPr>
      <w:tab/>
      <w:t>Ver. 0</w:t>
    </w:r>
  </w:p>
  <w:p w14:paraId="59D52805" w14:textId="77777777" w:rsidR="00440912" w:rsidRDefault="004409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2E7A6" w14:textId="77777777" w:rsidR="00520F84" w:rsidRDefault="00520F84">
      <w:pPr>
        <w:spacing w:after="0" w:line="240" w:lineRule="auto"/>
      </w:pPr>
      <w:r>
        <w:separator/>
      </w:r>
    </w:p>
  </w:footnote>
  <w:footnote w:type="continuationSeparator" w:id="0">
    <w:p w14:paraId="21B5AF8A" w14:textId="77777777" w:rsidR="00520F84" w:rsidRDefault="0052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46A2" w14:textId="77777777" w:rsidR="00440912" w:rsidRDefault="004409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2990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80"/>
      <w:gridCol w:w="7740"/>
      <w:gridCol w:w="3270"/>
    </w:tblGrid>
    <w:tr w:rsidR="00440912" w14:paraId="2243A2B4" w14:textId="77777777">
      <w:trPr>
        <w:trHeight w:val="165"/>
      </w:trPr>
      <w:tc>
        <w:tcPr>
          <w:tcW w:w="1980" w:type="dxa"/>
          <w:vMerge w:val="restart"/>
          <w:tcBorders>
            <w:top w:val="single" w:sz="12" w:space="0" w:color="000000"/>
          </w:tcBorders>
          <w:vAlign w:val="center"/>
        </w:tcPr>
        <w:p w14:paraId="0A877ECF" w14:textId="77777777" w:rsidR="00440912" w:rsidRDefault="00B53B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FF0000"/>
              <w:sz w:val="20"/>
              <w:szCs w:val="20"/>
              <w:lang w:val="es-MX"/>
            </w:rPr>
            <w:drawing>
              <wp:inline distT="0" distB="0" distL="114300" distR="114300" wp14:anchorId="28AC4533" wp14:editId="73E7804E">
                <wp:extent cx="1019810" cy="742315"/>
                <wp:effectExtent l="0" t="0" r="0" b="0"/>
                <wp:docPr id="1" name="image1.png" descr="Descripción: C:\Users\BIBLIO17\Documents\itpachuc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BIBLIO17\Documents\itpachuca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810" cy="742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vMerge w:val="restart"/>
          <w:tcBorders>
            <w:top w:val="single" w:sz="12" w:space="0" w:color="000000"/>
          </w:tcBorders>
        </w:tcPr>
        <w:p w14:paraId="0B188965" w14:textId="77777777" w:rsidR="00440912" w:rsidRDefault="00B53B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547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  <w:p w14:paraId="475B9207" w14:textId="77777777" w:rsidR="00440912" w:rsidRDefault="004409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547"/>
            <w:jc w:val="center"/>
            <w:rPr>
              <w:rFonts w:ascii="Arial" w:eastAsia="Arial" w:hAnsi="Arial" w:cs="Arial"/>
              <w:color w:val="000000"/>
            </w:rPr>
          </w:pPr>
        </w:p>
        <w:p w14:paraId="1EFDE213" w14:textId="77777777" w:rsidR="00440912" w:rsidRDefault="00B53BF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547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RESULTADOS DE LA REVISIÓN POR LA DIRECCIÓN</w:t>
          </w:r>
        </w:p>
      </w:tc>
      <w:tc>
        <w:tcPr>
          <w:tcW w:w="3270" w:type="dxa"/>
          <w:tcBorders>
            <w:top w:val="single" w:sz="12" w:space="0" w:color="000000"/>
            <w:left w:val="nil"/>
            <w:bottom w:val="single" w:sz="12" w:space="0" w:color="000000"/>
            <w:right w:val="single" w:sz="12" w:space="0" w:color="000000"/>
          </w:tcBorders>
          <w:vAlign w:val="center"/>
        </w:tcPr>
        <w:p w14:paraId="0CD6A9FA" w14:textId="77777777" w:rsidR="00440912" w:rsidRDefault="00B53BF9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Código: ITPAC-CA-IT-03-01</w:t>
          </w:r>
        </w:p>
      </w:tc>
    </w:tr>
    <w:tr w:rsidR="00440912" w14:paraId="2C5DC451" w14:textId="77777777">
      <w:trPr>
        <w:trHeight w:val="177"/>
      </w:trPr>
      <w:tc>
        <w:tcPr>
          <w:tcW w:w="1980" w:type="dxa"/>
          <w:vMerge/>
          <w:tcBorders>
            <w:top w:val="single" w:sz="12" w:space="0" w:color="000000"/>
          </w:tcBorders>
          <w:vAlign w:val="center"/>
        </w:tcPr>
        <w:p w14:paraId="17C5A6CA" w14:textId="77777777" w:rsidR="00440912" w:rsidRDefault="00440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7740" w:type="dxa"/>
          <w:vMerge/>
          <w:tcBorders>
            <w:top w:val="single" w:sz="12" w:space="0" w:color="000000"/>
          </w:tcBorders>
        </w:tcPr>
        <w:p w14:paraId="149C4D3B" w14:textId="77777777" w:rsidR="00440912" w:rsidRDefault="00440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3270" w:type="dxa"/>
          <w:tcBorders>
            <w:top w:val="single" w:sz="12" w:space="0" w:color="000000"/>
            <w:left w:val="nil"/>
            <w:bottom w:val="single" w:sz="12" w:space="0" w:color="000000"/>
            <w:right w:val="single" w:sz="12" w:space="0" w:color="000000"/>
          </w:tcBorders>
          <w:vAlign w:val="center"/>
        </w:tcPr>
        <w:p w14:paraId="4B4B8C9A" w14:textId="77777777" w:rsidR="00440912" w:rsidRDefault="00B53BF9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Versión: 0</w:t>
          </w:r>
        </w:p>
      </w:tc>
    </w:tr>
    <w:tr w:rsidR="00440912" w14:paraId="26D880F0" w14:textId="77777777">
      <w:trPr>
        <w:trHeight w:val="330"/>
      </w:trPr>
      <w:tc>
        <w:tcPr>
          <w:tcW w:w="1980" w:type="dxa"/>
          <w:vMerge/>
          <w:tcBorders>
            <w:top w:val="single" w:sz="12" w:space="0" w:color="000000"/>
          </w:tcBorders>
          <w:vAlign w:val="center"/>
        </w:tcPr>
        <w:p w14:paraId="24411F22" w14:textId="77777777" w:rsidR="00440912" w:rsidRDefault="00440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7740" w:type="dxa"/>
          <w:vMerge/>
          <w:tcBorders>
            <w:top w:val="single" w:sz="12" w:space="0" w:color="000000"/>
          </w:tcBorders>
        </w:tcPr>
        <w:p w14:paraId="71542EAB" w14:textId="77777777" w:rsidR="00440912" w:rsidRDefault="00440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</w:rPr>
          </w:pPr>
        </w:p>
      </w:tc>
      <w:tc>
        <w:tcPr>
          <w:tcW w:w="3270" w:type="dxa"/>
          <w:tcBorders>
            <w:top w:val="single" w:sz="12" w:space="0" w:color="000000"/>
            <w:left w:val="nil"/>
            <w:bottom w:val="single" w:sz="12" w:space="0" w:color="000000"/>
            <w:right w:val="single" w:sz="12" w:space="0" w:color="000000"/>
          </w:tcBorders>
          <w:vAlign w:val="center"/>
        </w:tcPr>
        <w:p w14:paraId="458F55B9" w14:textId="557B7449" w:rsidR="00440912" w:rsidRDefault="00B53BF9">
          <w:pPr>
            <w:spacing w:after="0" w:line="240" w:lineRule="auto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PAGE</w:instrText>
          </w:r>
          <w:r>
            <w:rPr>
              <w:rFonts w:ascii="Arial" w:eastAsia="Arial" w:hAnsi="Arial" w:cs="Arial"/>
              <w:b/>
            </w:rPr>
            <w:fldChar w:fldCharType="separate"/>
          </w:r>
          <w:r w:rsidR="00CD37C8">
            <w:rPr>
              <w:rFonts w:ascii="Arial" w:eastAsia="Arial" w:hAnsi="Arial" w:cs="Arial"/>
              <w:b/>
              <w:noProof/>
            </w:rPr>
            <w:t>8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 w:rsidR="002D4F99">
            <w:rPr>
              <w:rFonts w:ascii="Arial" w:eastAsia="Arial" w:hAnsi="Arial" w:cs="Arial"/>
              <w:b/>
            </w:rPr>
            <w:t>4</w:t>
          </w:r>
        </w:p>
      </w:tc>
    </w:tr>
  </w:tbl>
  <w:p w14:paraId="5AD72BC9" w14:textId="77777777" w:rsidR="00440912" w:rsidRDefault="004409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111C"/>
    <w:multiLevelType w:val="multilevel"/>
    <w:tmpl w:val="218A3574"/>
    <w:lvl w:ilvl="0">
      <w:start w:val="2"/>
      <w:numFmt w:val="decimal"/>
      <w:lvlText w:val="%1"/>
      <w:lvlJc w:val="left"/>
      <w:pPr>
        <w:ind w:left="110" w:hanging="704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10" w:hanging="704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110" w:hanging="704"/>
      </w:pPr>
      <w:rPr>
        <w:rFonts w:ascii="Arial" w:eastAsia="Carlito" w:hAnsi="Arial" w:cs="Arial" w:hint="default"/>
        <w:sz w:val="20"/>
        <w:szCs w:val="22"/>
        <w:vertAlign w:val="baseline"/>
      </w:rPr>
    </w:lvl>
    <w:lvl w:ilvl="3">
      <w:numFmt w:val="bullet"/>
      <w:lvlText w:val="•"/>
      <w:lvlJc w:val="left"/>
      <w:pPr>
        <w:ind w:left="1952" w:hanging="704"/>
      </w:pPr>
      <w:rPr>
        <w:vertAlign w:val="baseline"/>
      </w:rPr>
    </w:lvl>
    <w:lvl w:ilvl="4">
      <w:numFmt w:val="bullet"/>
      <w:lvlText w:val="•"/>
      <w:lvlJc w:val="left"/>
      <w:pPr>
        <w:ind w:left="2563" w:hanging="704"/>
      </w:pPr>
      <w:rPr>
        <w:vertAlign w:val="baseline"/>
      </w:rPr>
    </w:lvl>
    <w:lvl w:ilvl="5">
      <w:numFmt w:val="bullet"/>
      <w:lvlText w:val="•"/>
      <w:lvlJc w:val="left"/>
      <w:pPr>
        <w:ind w:left="3174" w:hanging="704"/>
      </w:pPr>
      <w:rPr>
        <w:vertAlign w:val="baseline"/>
      </w:rPr>
    </w:lvl>
    <w:lvl w:ilvl="6">
      <w:numFmt w:val="bullet"/>
      <w:lvlText w:val="•"/>
      <w:lvlJc w:val="left"/>
      <w:pPr>
        <w:ind w:left="3784" w:hanging="704"/>
      </w:pPr>
      <w:rPr>
        <w:vertAlign w:val="baseline"/>
      </w:rPr>
    </w:lvl>
    <w:lvl w:ilvl="7">
      <w:numFmt w:val="bullet"/>
      <w:lvlText w:val="•"/>
      <w:lvlJc w:val="left"/>
      <w:pPr>
        <w:ind w:left="4395" w:hanging="704"/>
      </w:pPr>
      <w:rPr>
        <w:vertAlign w:val="baseline"/>
      </w:rPr>
    </w:lvl>
    <w:lvl w:ilvl="8">
      <w:numFmt w:val="bullet"/>
      <w:lvlText w:val="•"/>
      <w:lvlJc w:val="left"/>
      <w:pPr>
        <w:ind w:left="5006" w:hanging="704"/>
      </w:pPr>
      <w:rPr>
        <w:vertAlign w:val="baseline"/>
      </w:rPr>
    </w:lvl>
  </w:abstractNum>
  <w:abstractNum w:abstractNumId="1" w15:restartNumberingAfterBreak="0">
    <w:nsid w:val="3B932E15"/>
    <w:multiLevelType w:val="multilevel"/>
    <w:tmpl w:val="3D12335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384" w:hanging="360"/>
      </w:pPr>
      <w:rPr>
        <w:b/>
        <w:sz w:val="20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92" w:hanging="1800"/>
      </w:pPr>
      <w:rPr>
        <w:vertAlign w:val="baseline"/>
      </w:rPr>
    </w:lvl>
  </w:abstractNum>
  <w:abstractNum w:abstractNumId="2" w15:restartNumberingAfterBreak="0">
    <w:nsid w:val="470E33B5"/>
    <w:multiLevelType w:val="multilevel"/>
    <w:tmpl w:val="B86CA544"/>
    <w:lvl w:ilvl="0">
      <w:start w:val="1"/>
      <w:numFmt w:val="decimal"/>
      <w:lvlText w:val="%1."/>
      <w:lvlJc w:val="left"/>
      <w:pPr>
        <w:ind w:left="110" w:hanging="255"/>
      </w:pPr>
      <w:rPr>
        <w:rFonts w:ascii="Carlito" w:eastAsia="Carlito" w:hAnsi="Carlito" w:cs="Carlito"/>
        <w:b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110" w:hanging="454"/>
      </w:pPr>
      <w:rPr>
        <w:rFonts w:ascii="Carlito" w:eastAsia="Carlito" w:hAnsi="Carlito" w:cs="Carlito"/>
        <w:b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14" w:hanging="504"/>
      </w:pPr>
      <w:rPr>
        <w:rFonts w:ascii="Carlito" w:eastAsia="Carlito" w:hAnsi="Carlito" w:cs="Carlito"/>
        <w:b/>
        <w:sz w:val="22"/>
        <w:szCs w:val="22"/>
        <w:u w:val="single"/>
        <w:vertAlign w:val="baseline"/>
      </w:rPr>
    </w:lvl>
    <w:lvl w:ilvl="3">
      <w:numFmt w:val="bullet"/>
      <w:lvlText w:val="•"/>
      <w:lvlJc w:val="left"/>
      <w:pPr>
        <w:ind w:left="1866" w:hanging="504"/>
      </w:pPr>
      <w:rPr>
        <w:vertAlign w:val="baseline"/>
      </w:rPr>
    </w:lvl>
    <w:lvl w:ilvl="4">
      <w:numFmt w:val="bullet"/>
      <w:lvlText w:val="•"/>
      <w:lvlJc w:val="left"/>
      <w:pPr>
        <w:ind w:left="2489" w:hanging="504"/>
      </w:pPr>
      <w:rPr>
        <w:vertAlign w:val="baseline"/>
      </w:rPr>
    </w:lvl>
    <w:lvl w:ilvl="5">
      <w:numFmt w:val="bullet"/>
      <w:lvlText w:val="•"/>
      <w:lvlJc w:val="left"/>
      <w:pPr>
        <w:ind w:left="3112" w:hanging="504"/>
      </w:pPr>
      <w:rPr>
        <w:vertAlign w:val="baseline"/>
      </w:rPr>
    </w:lvl>
    <w:lvl w:ilvl="6">
      <w:numFmt w:val="bullet"/>
      <w:lvlText w:val="•"/>
      <w:lvlJc w:val="left"/>
      <w:pPr>
        <w:ind w:left="3735" w:hanging="504"/>
      </w:pPr>
      <w:rPr>
        <w:vertAlign w:val="baseline"/>
      </w:rPr>
    </w:lvl>
    <w:lvl w:ilvl="7">
      <w:numFmt w:val="bullet"/>
      <w:lvlText w:val="•"/>
      <w:lvlJc w:val="left"/>
      <w:pPr>
        <w:ind w:left="4358" w:hanging="503"/>
      </w:pPr>
      <w:rPr>
        <w:vertAlign w:val="baseline"/>
      </w:rPr>
    </w:lvl>
    <w:lvl w:ilvl="8">
      <w:numFmt w:val="bullet"/>
      <w:lvlText w:val="•"/>
      <w:lvlJc w:val="left"/>
      <w:pPr>
        <w:ind w:left="4981" w:hanging="504"/>
      </w:pPr>
      <w:rPr>
        <w:vertAlign w:val="baseline"/>
      </w:rPr>
    </w:lvl>
  </w:abstractNum>
  <w:abstractNum w:abstractNumId="3" w15:restartNumberingAfterBreak="0">
    <w:nsid w:val="540B6C05"/>
    <w:multiLevelType w:val="multilevel"/>
    <w:tmpl w:val="FB965A52"/>
    <w:lvl w:ilvl="0">
      <w:start w:val="2"/>
      <w:numFmt w:val="decimal"/>
      <w:lvlText w:val="%1"/>
      <w:lvlJc w:val="left"/>
      <w:pPr>
        <w:ind w:left="110" w:hanging="338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10" w:hanging="338"/>
      </w:pPr>
      <w:rPr>
        <w:rFonts w:ascii="Arial" w:eastAsia="Carlito" w:hAnsi="Arial" w:cs="Arial" w:hint="default"/>
        <w:b/>
        <w:sz w:val="20"/>
        <w:szCs w:val="22"/>
        <w:vertAlign w:val="baseline"/>
      </w:rPr>
    </w:lvl>
    <w:lvl w:ilvl="2">
      <w:start w:val="2"/>
      <w:numFmt w:val="lowerLetter"/>
      <w:lvlText w:val="%3)"/>
      <w:lvlJc w:val="left"/>
      <w:pPr>
        <w:ind w:left="830" w:hanging="348"/>
      </w:pPr>
      <w:rPr>
        <w:rFonts w:ascii="Carlito" w:eastAsia="Carlito" w:hAnsi="Carlito" w:cs="Carlito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037" w:hanging="348"/>
      </w:pPr>
      <w:rPr>
        <w:vertAlign w:val="baseline"/>
      </w:rPr>
    </w:lvl>
    <w:lvl w:ilvl="4">
      <w:numFmt w:val="bullet"/>
      <w:lvlText w:val="•"/>
      <w:lvlJc w:val="left"/>
      <w:pPr>
        <w:ind w:left="2636" w:hanging="348"/>
      </w:pPr>
      <w:rPr>
        <w:vertAlign w:val="baseline"/>
      </w:rPr>
    </w:lvl>
    <w:lvl w:ilvl="5">
      <w:numFmt w:val="bullet"/>
      <w:lvlText w:val="•"/>
      <w:lvlJc w:val="left"/>
      <w:pPr>
        <w:ind w:left="3234" w:hanging="348"/>
      </w:pPr>
      <w:rPr>
        <w:vertAlign w:val="baseline"/>
      </w:rPr>
    </w:lvl>
    <w:lvl w:ilvl="6">
      <w:numFmt w:val="bullet"/>
      <w:lvlText w:val="•"/>
      <w:lvlJc w:val="left"/>
      <w:pPr>
        <w:ind w:left="3833" w:hanging="348"/>
      </w:pPr>
      <w:rPr>
        <w:vertAlign w:val="baseline"/>
      </w:rPr>
    </w:lvl>
    <w:lvl w:ilvl="7">
      <w:numFmt w:val="bullet"/>
      <w:lvlText w:val="•"/>
      <w:lvlJc w:val="left"/>
      <w:pPr>
        <w:ind w:left="4432" w:hanging="348"/>
      </w:pPr>
      <w:rPr>
        <w:vertAlign w:val="baseline"/>
      </w:rPr>
    </w:lvl>
    <w:lvl w:ilvl="8">
      <w:numFmt w:val="bullet"/>
      <w:lvlText w:val="•"/>
      <w:lvlJc w:val="left"/>
      <w:pPr>
        <w:ind w:left="5030" w:hanging="348"/>
      </w:pPr>
      <w:rPr>
        <w:vertAlign w:val="baseline"/>
      </w:rPr>
    </w:lvl>
  </w:abstractNum>
  <w:abstractNum w:abstractNumId="4" w15:restartNumberingAfterBreak="0">
    <w:nsid w:val="78941702"/>
    <w:multiLevelType w:val="multilevel"/>
    <w:tmpl w:val="78B432B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47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vertAlign w:val="baseline"/>
      </w:rPr>
    </w:lvl>
  </w:abstractNum>
  <w:abstractNum w:abstractNumId="5" w15:restartNumberingAfterBreak="0">
    <w:nsid w:val="7FC905DB"/>
    <w:multiLevelType w:val="multilevel"/>
    <w:tmpl w:val="9CEECE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12"/>
    <w:rsid w:val="002122B4"/>
    <w:rsid w:val="002D4F99"/>
    <w:rsid w:val="0031000F"/>
    <w:rsid w:val="00346A85"/>
    <w:rsid w:val="00400305"/>
    <w:rsid w:val="00440912"/>
    <w:rsid w:val="004F1D45"/>
    <w:rsid w:val="0050178E"/>
    <w:rsid w:val="00520F84"/>
    <w:rsid w:val="006D7C3C"/>
    <w:rsid w:val="006E11ED"/>
    <w:rsid w:val="00822550"/>
    <w:rsid w:val="008C2C0D"/>
    <w:rsid w:val="008F5B1D"/>
    <w:rsid w:val="009031DA"/>
    <w:rsid w:val="009225ED"/>
    <w:rsid w:val="009512F7"/>
    <w:rsid w:val="00A333DF"/>
    <w:rsid w:val="00A40D12"/>
    <w:rsid w:val="00B53BF9"/>
    <w:rsid w:val="00BF2554"/>
    <w:rsid w:val="00BF794A"/>
    <w:rsid w:val="00C40638"/>
    <w:rsid w:val="00CD37C8"/>
    <w:rsid w:val="00D5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55FBC"/>
  <w15:docId w15:val="{7015CF12-3C70-466E-880F-C923F2E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C0D"/>
  </w:style>
  <w:style w:type="paragraph" w:styleId="Piedepgina">
    <w:name w:val="footer"/>
    <w:basedOn w:val="Normal"/>
    <w:link w:val="PiedepginaCar"/>
    <w:uiPriority w:val="99"/>
    <w:unhideWhenUsed/>
    <w:rsid w:val="008C2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C0D"/>
  </w:style>
  <w:style w:type="paragraph" w:styleId="Prrafodelista">
    <w:name w:val="List Paragraph"/>
    <w:basedOn w:val="Normal"/>
    <w:uiPriority w:val="34"/>
    <w:qFormat/>
    <w:rsid w:val="008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Sub_Planeacion</dc:creator>
  <cp:lastModifiedBy>Norma Lopez</cp:lastModifiedBy>
  <cp:revision>6</cp:revision>
  <dcterms:created xsi:type="dcterms:W3CDTF">2020-05-13T21:21:00Z</dcterms:created>
  <dcterms:modified xsi:type="dcterms:W3CDTF">2020-05-14T19:49:00Z</dcterms:modified>
</cp:coreProperties>
</file>